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大余农商银行2026年二季度关联交易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信息披露报告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根据《银行保险机构关联交易管理办法》（中国银保监会令[2022]1号）及《大余农商银行关联交易管理办法》（余农商行字[2022]277号）相关规定，现将大余农商银行（以下简称“本行”）2026年二季度关联交易情况披露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一、关联交易类型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本行关联交易主要为授信类关联交易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二、关联交易总体情况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2026年6月末，本行授信类关联交易余额8910.62万元。其中：重大关联交易余额7845万元；一般关联交易余额1065.62万元，所有关联方授信五级分类目前均为正常。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二、监管比例执行情况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2026年6月末，本行资本净额100877.96万元，最大单一关联方授信余额4100万元，占资本净额比例4.06%；最大单一关联法人或非法人组织所在集团授信余额6556.41万元，占资本净额比例6.5%；全部关联方授信金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额10716.74万元，占资本净额比例10.62%，上述指标均符合监管要求。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告期内，本行与关联方的关联交易遵循商业原则，以不优于对非关联方同类交易的条件进行，授信类关联交易根据本行现行的授信相关办法，结合客户的评级和风险情况确定相应价格，以确保本行关联交易定价的合法性和公允性，符合监管规定和本行公司治理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江西大余农村商业银行股份有限公司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160" w:firstLineChars="13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2026年7月29日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855EC"/>
    <w:rsid w:val="018A2019"/>
    <w:rsid w:val="02F905C6"/>
    <w:rsid w:val="03201750"/>
    <w:rsid w:val="03CF56DF"/>
    <w:rsid w:val="044369B6"/>
    <w:rsid w:val="04706BC0"/>
    <w:rsid w:val="064052C7"/>
    <w:rsid w:val="06A8594D"/>
    <w:rsid w:val="07E37781"/>
    <w:rsid w:val="0C2F451D"/>
    <w:rsid w:val="0FFD202E"/>
    <w:rsid w:val="110A359C"/>
    <w:rsid w:val="11253703"/>
    <w:rsid w:val="119852F2"/>
    <w:rsid w:val="11C418C5"/>
    <w:rsid w:val="13A07D6A"/>
    <w:rsid w:val="160C516F"/>
    <w:rsid w:val="1616163C"/>
    <w:rsid w:val="1E454F0A"/>
    <w:rsid w:val="1E503AD6"/>
    <w:rsid w:val="212F2A3C"/>
    <w:rsid w:val="21F67496"/>
    <w:rsid w:val="22421E78"/>
    <w:rsid w:val="226202D7"/>
    <w:rsid w:val="22C57E24"/>
    <w:rsid w:val="252A7D93"/>
    <w:rsid w:val="272D1714"/>
    <w:rsid w:val="28181E7B"/>
    <w:rsid w:val="2A295E02"/>
    <w:rsid w:val="2D341105"/>
    <w:rsid w:val="2D760323"/>
    <w:rsid w:val="310D367F"/>
    <w:rsid w:val="31146F14"/>
    <w:rsid w:val="311514DC"/>
    <w:rsid w:val="31162F2B"/>
    <w:rsid w:val="312836DE"/>
    <w:rsid w:val="328F0A38"/>
    <w:rsid w:val="33424C37"/>
    <w:rsid w:val="33920F5D"/>
    <w:rsid w:val="349C53C7"/>
    <w:rsid w:val="37337935"/>
    <w:rsid w:val="37ED2A04"/>
    <w:rsid w:val="3810302B"/>
    <w:rsid w:val="388442D6"/>
    <w:rsid w:val="38B37AC7"/>
    <w:rsid w:val="3A9A51B9"/>
    <w:rsid w:val="3AFA18B7"/>
    <w:rsid w:val="3B4F598A"/>
    <w:rsid w:val="3B7C53D3"/>
    <w:rsid w:val="3B9F57E5"/>
    <w:rsid w:val="3C994EB0"/>
    <w:rsid w:val="3E0D09A7"/>
    <w:rsid w:val="3E9B4B73"/>
    <w:rsid w:val="3EB21DCD"/>
    <w:rsid w:val="3EF964D8"/>
    <w:rsid w:val="3F4F7D89"/>
    <w:rsid w:val="41B5381F"/>
    <w:rsid w:val="42901D1B"/>
    <w:rsid w:val="44080682"/>
    <w:rsid w:val="441E1BA9"/>
    <w:rsid w:val="44735EA0"/>
    <w:rsid w:val="480E53FD"/>
    <w:rsid w:val="481E1D44"/>
    <w:rsid w:val="49503B83"/>
    <w:rsid w:val="4A0F1C95"/>
    <w:rsid w:val="4BEE00AC"/>
    <w:rsid w:val="4D075ED7"/>
    <w:rsid w:val="53DF1F14"/>
    <w:rsid w:val="54406F84"/>
    <w:rsid w:val="54D920E1"/>
    <w:rsid w:val="55020313"/>
    <w:rsid w:val="56A43489"/>
    <w:rsid w:val="575B3192"/>
    <w:rsid w:val="584F2584"/>
    <w:rsid w:val="5858699C"/>
    <w:rsid w:val="5AFD3D2B"/>
    <w:rsid w:val="5F2F1021"/>
    <w:rsid w:val="5F453E34"/>
    <w:rsid w:val="625D32C1"/>
    <w:rsid w:val="62A95187"/>
    <w:rsid w:val="650860C4"/>
    <w:rsid w:val="68AD5682"/>
    <w:rsid w:val="6A9956D0"/>
    <w:rsid w:val="6D9B3FCC"/>
    <w:rsid w:val="6DF102A4"/>
    <w:rsid w:val="6EBB2F98"/>
    <w:rsid w:val="6F455245"/>
    <w:rsid w:val="6F56111F"/>
    <w:rsid w:val="71025AFB"/>
    <w:rsid w:val="71B72EF0"/>
    <w:rsid w:val="73847E2E"/>
    <w:rsid w:val="7389655D"/>
    <w:rsid w:val="747A4921"/>
    <w:rsid w:val="7A504C7C"/>
    <w:rsid w:val="7ADE450B"/>
    <w:rsid w:val="7B26763D"/>
    <w:rsid w:val="7D0B5F71"/>
    <w:rsid w:val="7DC84CDB"/>
    <w:rsid w:val="7E8A04B1"/>
    <w:rsid w:val="7EF207D1"/>
    <w:rsid w:val="7FF2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145</TotalTime>
  <ScaleCrop>false</ScaleCrop>
  <LinksUpToDate>false</LinksUpToDate>
  <CharactersWithSpaces>0</CharactersWithSpaces>
  <Application>WPS Office_10.8.2.7030_F1E327BC-269C-435d-A152-05C5408002CA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匿名用户</cp:lastModifiedBy>
  <cp:lastPrinted>2024-10-11T02:47:00Z</cp:lastPrinted>
  <dcterms:modified xsi:type="dcterms:W3CDTF">2026-07-29T02:08:58Z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2052-10.8.2.7030</vt:lpwstr>
  </property>
</Properties>
</file>