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_GBK" w:hAnsi="方正小标宋_GBK" w:eastAsia="方正小标宋_GBK" w:cs="方正小标宋_GBK"/>
          <w:b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_GB2312" w:hAnsi="仿宋" w:eastAsia="仿宋_GB2312"/>
          <w:b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" w:eastAsia="仿宋_GB2312"/>
          <w:b/>
          <w:bCs w:val="0"/>
          <w:sz w:val="44"/>
          <w:szCs w:val="44"/>
          <w:lang w:val="en-US" w:eastAsia="zh-CN"/>
        </w:rPr>
        <w:t>江西</w:t>
      </w:r>
      <w:r>
        <w:rPr>
          <w:rFonts w:hint="eastAsia" w:ascii="微软雅黑" w:hAnsi="微软雅黑" w:eastAsia="微软雅黑" w:cs="微软雅黑"/>
          <w:b/>
          <w:bCs w:val="0"/>
          <w:sz w:val="44"/>
          <w:szCs w:val="44"/>
          <w:lang w:val="en-US" w:eastAsia="zh-CN"/>
        </w:rPr>
        <w:t>·</w:t>
      </w:r>
      <w:r>
        <w:rPr>
          <w:rFonts w:hint="eastAsia" w:ascii="仿宋_GB2312" w:hAnsi="仿宋" w:eastAsia="仿宋_GB2312"/>
          <w:b/>
          <w:bCs w:val="0"/>
          <w:sz w:val="44"/>
          <w:szCs w:val="44"/>
          <w:lang w:val="en-US" w:eastAsia="zh-CN"/>
        </w:rPr>
        <w:t>农商银行骨干网络设备POC</w:t>
      </w:r>
      <w:r>
        <w:rPr>
          <w:rFonts w:hint="eastAsia" w:ascii="仿宋_GB2312" w:hAnsi="仿宋" w:eastAsia="仿宋_GB2312"/>
          <w:b/>
          <w:bCs w:val="0"/>
          <w:sz w:val="44"/>
          <w:szCs w:val="44"/>
        </w:rPr>
        <w:t>测试</w:t>
      </w:r>
      <w:r>
        <w:rPr>
          <w:rFonts w:hint="eastAsia" w:ascii="仿宋_GB2312" w:hAnsi="仿宋" w:eastAsia="仿宋_GB2312"/>
          <w:b/>
          <w:bCs w:val="0"/>
          <w:sz w:val="44"/>
          <w:szCs w:val="44"/>
          <w:lang w:val="en-US" w:eastAsia="zh-CN"/>
        </w:rPr>
        <w:t>产品规格清单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525"/>
        <w:gridCol w:w="1996"/>
        <w:gridCol w:w="4428"/>
        <w:gridCol w:w="1040"/>
        <w:gridCol w:w="3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测试产品类型</w:t>
            </w:r>
          </w:p>
        </w:tc>
        <w:tc>
          <w:tcPr>
            <w:tcW w:w="152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测试产品型号</w:t>
            </w:r>
          </w:p>
        </w:tc>
        <w:tc>
          <w:tcPr>
            <w:tcW w:w="19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CPU/交换芯片类型及型号</w:t>
            </w:r>
          </w:p>
        </w:tc>
        <w:tc>
          <w:tcPr>
            <w:tcW w:w="442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硬件技术规格</w:t>
            </w:r>
          </w:p>
        </w:tc>
        <w:tc>
          <w:tcPr>
            <w:tcW w:w="10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偏离情况</w:t>
            </w:r>
          </w:p>
        </w:tc>
        <w:tc>
          <w:tcPr>
            <w:tcW w:w="32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该型号应用案例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3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2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33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2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33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2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4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33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2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C3E96"/>
    <w:rsid w:val="25D37AC4"/>
    <w:rsid w:val="5DFD2C97"/>
    <w:rsid w:val="600E483A"/>
    <w:rsid w:val="61BC3E96"/>
    <w:rsid w:val="7722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2024-06-28T01:23:00Z</dcterms:created>
  <dc:creator>匿名用户</dc:creator>
  <cp:lastModifiedBy>匿名用户</cp:lastModifiedBy>
  <cp:lastPrinted>2024-07-05T02:06:43Z</cp:lastPrinted>
  <dcterms:modified xsi:type="dcterms:W3CDTF">2024-07-05T02:06:49Z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A30A47E016124A10B9C1A9381F91A17A</vt:lpwstr>
  </property>
</Properties>
</file>